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D65" w:rsidRDefault="001D3D65" w:rsidP="001D3D65">
      <w:pPr>
        <w:rPr>
          <w:rFonts w:hint="eastAsia"/>
        </w:rPr>
      </w:pPr>
      <w:r>
        <w:rPr>
          <w:rFonts w:hint="eastAsia"/>
        </w:rPr>
        <w:t>2021</w:t>
      </w:r>
      <w:r>
        <w:rPr>
          <w:rFonts w:hint="eastAsia"/>
        </w:rPr>
        <w:t>年第</w:t>
      </w:r>
      <w:bookmarkStart w:id="0" w:name="_GoBack"/>
      <w:bookmarkEnd w:id="0"/>
      <w:r>
        <w:rPr>
          <w:rFonts w:hint="eastAsia"/>
        </w:rPr>
        <w:t>四屆臺灣學校午餐大賽簡介如下：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大賽主題：吃一口永續。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報名資格：全國學校午餐現職從業人員。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收件期間：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日（星期一）至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日（星期一）。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設計準則：作品須符合賽事指定及</w:t>
      </w:r>
      <w:proofErr w:type="gramStart"/>
      <w:r>
        <w:rPr>
          <w:rFonts w:hint="eastAsia"/>
        </w:rPr>
        <w:t>自選永續</w:t>
      </w:r>
      <w:proofErr w:type="gramEnd"/>
      <w:r>
        <w:rPr>
          <w:rFonts w:hint="eastAsia"/>
        </w:rPr>
        <w:t>發展目標（</w:t>
      </w:r>
      <w:r>
        <w:rPr>
          <w:rFonts w:hint="eastAsia"/>
        </w:rPr>
        <w:t>SDGs</w:t>
      </w:r>
      <w:r>
        <w:rPr>
          <w:rFonts w:hint="eastAsia"/>
        </w:rPr>
        <w:t>）。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提供屏東縣琉球鄉一名離島保障名額。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四、賽事簡章及參賽報名表，可掃描</w:t>
      </w:r>
      <w:r>
        <w:rPr>
          <w:rFonts w:hint="eastAsia"/>
        </w:rPr>
        <w:t>QRCODE</w:t>
      </w:r>
      <w:r>
        <w:rPr>
          <w:rFonts w:hint="eastAsia"/>
        </w:rPr>
        <w:t>至活動網站查詢。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五、</w:t>
      </w:r>
      <w:r>
        <w:rPr>
          <w:rFonts w:hint="eastAsia"/>
        </w:rPr>
        <w:t>2021</w:t>
      </w:r>
      <w:r>
        <w:rPr>
          <w:rFonts w:hint="eastAsia"/>
        </w:rPr>
        <w:t>第四屆臺灣學校午餐大賽相關事宜，請洽該會陳先生，電話（</w:t>
      </w:r>
      <w:r>
        <w:rPr>
          <w:rFonts w:hint="eastAsia"/>
        </w:rPr>
        <w:t>02</w:t>
      </w:r>
      <w:r>
        <w:rPr>
          <w:rFonts w:hint="eastAsia"/>
        </w:rPr>
        <w:t>）</w:t>
      </w:r>
      <w:r>
        <w:rPr>
          <w:rFonts w:hint="eastAsia"/>
        </w:rPr>
        <w:t>6636-5870</w:t>
      </w:r>
      <w:r>
        <w:rPr>
          <w:rFonts w:hint="eastAsia"/>
        </w:rPr>
        <w:t>；信箱：</w:t>
      </w:r>
      <w:r>
        <w:rPr>
          <w:rFonts w:hint="eastAsia"/>
        </w:rPr>
        <w:t>schoollunch22@gmail.com</w:t>
      </w:r>
      <w:r>
        <w:rPr>
          <w:rFonts w:hint="eastAsia"/>
        </w:rPr>
        <w:t>。</w:t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>六、檢附活動網站</w:t>
      </w:r>
      <w:r>
        <w:rPr>
          <w:rFonts w:hint="eastAsia"/>
        </w:rPr>
        <w:t>QR-code</w:t>
      </w:r>
      <w:r>
        <w:rPr>
          <w:rFonts w:hint="eastAsia"/>
        </w:rPr>
        <w:t>。</w:t>
      </w:r>
      <w:r w:rsidRPr="001D3D65">
        <w:rPr>
          <w:noProof/>
        </w:rPr>
        <w:drawing>
          <wp:inline distT="0" distB="0" distL="0" distR="0">
            <wp:extent cx="1409700" cy="1409700"/>
            <wp:effectExtent l="0" t="0" r="0" b="0"/>
            <wp:docPr id="1" name="圖片 1" descr="C:\eic\tmp\0803\093533\TmpDir\OpenTmp\LIN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ic\tmp\0803\093533\TmpDir\OpenTmp\LINK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D65" w:rsidRDefault="001D3D65" w:rsidP="001D3D65">
      <w:pPr>
        <w:rPr>
          <w:rFonts w:hint="eastAsia"/>
        </w:rPr>
      </w:pPr>
      <w:r>
        <w:rPr>
          <w:rFonts w:hint="eastAsia"/>
        </w:rPr>
        <w:t xml:space="preserve">　　　　　</w:t>
      </w:r>
    </w:p>
    <w:p w:rsidR="004D5E55" w:rsidRDefault="001D3D65" w:rsidP="001D3D65">
      <w:r>
        <w:rPr>
          <w:rFonts w:hint="eastAsia"/>
        </w:rPr>
        <w:t xml:space="preserve">　　　　　</w:t>
      </w:r>
    </w:p>
    <w:sectPr w:rsidR="004D5E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65"/>
    <w:rsid w:val="001D3D65"/>
    <w:rsid w:val="004D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A682F-1775-4DE9-A2C9-CDAD8DA7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2021-08-03T01:56:00Z</dcterms:created>
  <dcterms:modified xsi:type="dcterms:W3CDTF">2021-08-03T01:57:00Z</dcterms:modified>
</cp:coreProperties>
</file>